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D7" w:rsidRDefault="00D36284" w:rsidP="003D3082">
      <w:pPr>
        <w:jc w:val="both"/>
        <w:rPr>
          <w:rFonts w:ascii="Times New Roman" w:hAnsi="Times New Roman" w:cs="Times New Roman"/>
          <w:sz w:val="28"/>
          <w:szCs w:val="28"/>
        </w:rPr>
      </w:pPr>
      <w:r w:rsidRPr="003D3082">
        <w:rPr>
          <w:rFonts w:ascii="Times New Roman" w:hAnsi="Times New Roman" w:cs="Times New Roman"/>
          <w:sz w:val="28"/>
          <w:szCs w:val="28"/>
        </w:rPr>
        <w:t xml:space="preserve">Уважаемые участники анкетирования, просим оценить экономическую ситуацию и качество проводимой государственной политики. Ваши оценки будут использованы для подготовки доклада по финансово-промышленной политике РФ в 2017 г. </w:t>
      </w:r>
    </w:p>
    <w:p w:rsidR="00D36284" w:rsidRPr="003D3082" w:rsidRDefault="00D36284" w:rsidP="003D3082">
      <w:pPr>
        <w:jc w:val="both"/>
        <w:rPr>
          <w:rFonts w:ascii="Times New Roman" w:hAnsi="Times New Roman" w:cs="Times New Roman"/>
          <w:sz w:val="28"/>
          <w:szCs w:val="28"/>
        </w:rPr>
      </w:pPr>
      <w:r w:rsidRPr="003D3082">
        <w:rPr>
          <w:rFonts w:ascii="Times New Roman" w:hAnsi="Times New Roman" w:cs="Times New Roman"/>
          <w:sz w:val="28"/>
          <w:szCs w:val="28"/>
        </w:rPr>
        <w:t xml:space="preserve">Анкета состоит из двух блоков вопросов. Первый блок посвящен оценке общей экономической ситуации, второй – эффективности проводимой денежно-кредитной политики. При ответе на вопросы Вам необходимо выбрать наиболее подходящий варианта ответа из </w:t>
      </w:r>
      <w:proofErr w:type="gramStart"/>
      <w:r w:rsidRPr="003D3082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3D3082">
        <w:rPr>
          <w:rFonts w:ascii="Times New Roman" w:hAnsi="Times New Roman" w:cs="Times New Roman"/>
          <w:sz w:val="28"/>
          <w:szCs w:val="28"/>
        </w:rPr>
        <w:t xml:space="preserve">, отметив его галочкой. </w:t>
      </w:r>
    </w:p>
    <w:p w:rsidR="003D3082" w:rsidRDefault="00D17F0B" w:rsidP="003D30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Заполненные анкеты направлять на адрес эл. почты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D17F0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tpp</w:t>
      </w:r>
      <w:proofErr w:type="spellEnd"/>
      <w:r w:rsidRPr="00D17F0B">
        <w:rPr>
          <w:rFonts w:ascii="Times New Roman" w:hAnsi="Times New Roman" w:cs="Times New Roman"/>
          <w:sz w:val="28"/>
          <w:szCs w:val="28"/>
        </w:rPr>
        <w:t>74.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3082" w:rsidRPr="003D3082">
        <w:rPr>
          <w:rFonts w:ascii="Times New Roman" w:hAnsi="Times New Roman" w:cs="Times New Roman"/>
          <w:sz w:val="28"/>
          <w:szCs w:val="28"/>
        </w:rPr>
        <w:t xml:space="preserve"> </w:t>
      </w:r>
      <w:r w:rsidR="00877030" w:rsidRPr="003D3082">
        <w:rPr>
          <w:rFonts w:ascii="Times New Roman" w:hAnsi="Times New Roman" w:cs="Times New Roman"/>
          <w:sz w:val="28"/>
          <w:szCs w:val="28"/>
        </w:rPr>
        <w:t xml:space="preserve"> </w:t>
      </w:r>
      <w:r w:rsidR="002E38F6">
        <w:rPr>
          <w:rFonts w:ascii="Times New Roman" w:hAnsi="Times New Roman" w:cs="Times New Roman"/>
          <w:sz w:val="28"/>
          <w:szCs w:val="28"/>
        </w:rPr>
        <w:t>не позднее 2</w:t>
      </w:r>
      <w:r w:rsidR="00551AD7">
        <w:rPr>
          <w:rFonts w:ascii="Times New Roman" w:hAnsi="Times New Roman" w:cs="Times New Roman"/>
          <w:sz w:val="28"/>
          <w:szCs w:val="28"/>
        </w:rPr>
        <w:t>2</w:t>
      </w:r>
      <w:r w:rsidR="002E38F6">
        <w:rPr>
          <w:rFonts w:ascii="Times New Roman" w:hAnsi="Times New Roman" w:cs="Times New Roman"/>
          <w:sz w:val="28"/>
          <w:szCs w:val="28"/>
        </w:rPr>
        <w:t>.09</w:t>
      </w:r>
      <w:r w:rsidR="00551AD7">
        <w:rPr>
          <w:rFonts w:ascii="Times New Roman" w:hAnsi="Times New Roman" w:cs="Times New Roman"/>
          <w:sz w:val="28"/>
          <w:szCs w:val="28"/>
        </w:rPr>
        <w:t>.2017.</w:t>
      </w:r>
    </w:p>
    <w:p w:rsidR="003177BC" w:rsidRDefault="003177BC" w:rsidP="00D36284">
      <w:pPr>
        <w:rPr>
          <w:lang w:val="en-US"/>
        </w:rPr>
      </w:pPr>
    </w:p>
    <w:p w:rsidR="00D17F0B" w:rsidRPr="00D17F0B" w:rsidRDefault="00D17F0B" w:rsidP="00D36284">
      <w:pPr>
        <w:rPr>
          <w:lang w:val="en-US"/>
        </w:rPr>
      </w:pPr>
      <w:bookmarkStart w:id="0" w:name="_GoBack"/>
      <w:bookmarkEnd w:id="0"/>
    </w:p>
    <w:p w:rsidR="00D36284" w:rsidRDefault="00D36284" w:rsidP="00593CE2">
      <w:pPr>
        <w:outlineLvl w:val="0"/>
        <w:rPr>
          <w:b/>
        </w:rPr>
      </w:pPr>
      <w:r w:rsidRPr="00D36284">
        <w:rPr>
          <w:b/>
        </w:rPr>
        <w:t>Оценка общей экономической ситуации.</w:t>
      </w:r>
    </w:p>
    <w:p w:rsidR="00D36284" w:rsidRPr="00D36284" w:rsidRDefault="00D36284" w:rsidP="00D36284">
      <w:pPr>
        <w:pStyle w:val="a3"/>
        <w:rPr>
          <w:b/>
        </w:rPr>
      </w:pPr>
    </w:p>
    <w:p w:rsidR="00D36284" w:rsidRDefault="00D36284" w:rsidP="00D36284">
      <w:pPr>
        <w:pStyle w:val="a3"/>
        <w:numPr>
          <w:ilvl w:val="0"/>
          <w:numId w:val="2"/>
        </w:numPr>
      </w:pPr>
      <w:r>
        <w:t xml:space="preserve"> Как вы оцениваете изменение экономической ситуации за 9 месяцев 2017года?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D36284" w:rsidTr="00D36284">
        <w:tc>
          <w:tcPr>
            <w:tcW w:w="2552" w:type="dxa"/>
          </w:tcPr>
          <w:p w:rsidR="00D36284" w:rsidRDefault="00D36284" w:rsidP="00D36284">
            <w:pPr>
              <w:jc w:val="center"/>
            </w:pPr>
            <w:r>
              <w:t>Ситуация улучшилась</w:t>
            </w:r>
          </w:p>
        </w:tc>
        <w:tc>
          <w:tcPr>
            <w:tcW w:w="2693" w:type="dxa"/>
          </w:tcPr>
          <w:p w:rsidR="00D36284" w:rsidRDefault="00D36284" w:rsidP="00D36284">
            <w:pPr>
              <w:jc w:val="center"/>
            </w:pPr>
            <w:r>
              <w:t>Ситуация не изменилась</w:t>
            </w:r>
          </w:p>
        </w:tc>
        <w:tc>
          <w:tcPr>
            <w:tcW w:w="2551" w:type="dxa"/>
          </w:tcPr>
          <w:p w:rsidR="00D36284" w:rsidRDefault="00D36284" w:rsidP="00D36284">
            <w:pPr>
              <w:jc w:val="center"/>
            </w:pPr>
            <w:r>
              <w:t>Ситуация ухудшилась</w:t>
            </w:r>
          </w:p>
        </w:tc>
      </w:tr>
      <w:tr w:rsidR="00D36284" w:rsidTr="00D36284">
        <w:tc>
          <w:tcPr>
            <w:tcW w:w="2552" w:type="dxa"/>
          </w:tcPr>
          <w:p w:rsidR="00D36284" w:rsidRDefault="00D36284" w:rsidP="00D36284">
            <w:pPr>
              <w:jc w:val="center"/>
            </w:pPr>
          </w:p>
        </w:tc>
        <w:tc>
          <w:tcPr>
            <w:tcW w:w="2693" w:type="dxa"/>
          </w:tcPr>
          <w:p w:rsidR="00D36284" w:rsidRDefault="00D36284" w:rsidP="00D36284">
            <w:pPr>
              <w:jc w:val="center"/>
            </w:pPr>
          </w:p>
        </w:tc>
        <w:tc>
          <w:tcPr>
            <w:tcW w:w="2551" w:type="dxa"/>
          </w:tcPr>
          <w:p w:rsidR="00D36284" w:rsidRDefault="00D36284" w:rsidP="00D36284">
            <w:pPr>
              <w:jc w:val="center"/>
            </w:pPr>
          </w:p>
        </w:tc>
      </w:tr>
    </w:tbl>
    <w:p w:rsidR="00D36284" w:rsidRDefault="00D36284" w:rsidP="00D36284"/>
    <w:p w:rsidR="00E944FD" w:rsidRDefault="00CD7B2C" w:rsidP="00E944FD">
      <w:pPr>
        <w:pStyle w:val="a3"/>
        <w:numPr>
          <w:ilvl w:val="0"/>
          <w:numId w:val="2"/>
        </w:numPr>
      </w:pPr>
      <w:r>
        <w:t xml:space="preserve">Считаете ли Вы, </w:t>
      </w:r>
      <w:r w:rsidR="00E944FD">
        <w:t>что российские предприятия обладают большим потенциалом для развития производства?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E944FD" w:rsidTr="009A6AF9">
        <w:tc>
          <w:tcPr>
            <w:tcW w:w="2552" w:type="dxa"/>
          </w:tcPr>
          <w:p w:rsidR="00E944FD" w:rsidRDefault="00E944FD" w:rsidP="009A6AF9">
            <w:pPr>
              <w:jc w:val="center"/>
            </w:pPr>
          </w:p>
        </w:tc>
        <w:tc>
          <w:tcPr>
            <w:tcW w:w="2693" w:type="dxa"/>
          </w:tcPr>
          <w:p w:rsidR="00E944FD" w:rsidRDefault="00E944FD" w:rsidP="009A6AF9">
            <w:pPr>
              <w:jc w:val="center"/>
            </w:pPr>
          </w:p>
        </w:tc>
        <w:tc>
          <w:tcPr>
            <w:tcW w:w="2551" w:type="dxa"/>
          </w:tcPr>
          <w:p w:rsidR="00E944FD" w:rsidRDefault="00E944FD" w:rsidP="009A6AF9">
            <w:pPr>
              <w:jc w:val="center"/>
            </w:pPr>
          </w:p>
        </w:tc>
      </w:tr>
    </w:tbl>
    <w:p w:rsidR="00E944FD" w:rsidRDefault="00E944FD" w:rsidP="00E944FD">
      <w:pPr>
        <w:pStyle w:val="a3"/>
      </w:pPr>
    </w:p>
    <w:p w:rsidR="00CD354F" w:rsidRDefault="00CD354F" w:rsidP="00CD354F">
      <w:pPr>
        <w:pStyle w:val="a3"/>
        <w:numPr>
          <w:ilvl w:val="0"/>
          <w:numId w:val="2"/>
        </w:numPr>
      </w:pPr>
      <w:r>
        <w:t xml:space="preserve">Какие факторы в наибольшей степени сдерживают развитие промышленного производства? Для ответа на данный вопрос </w:t>
      </w:r>
      <w:proofErr w:type="spellStart"/>
      <w:r>
        <w:t>проранжируйте</w:t>
      </w:r>
      <w:proofErr w:type="spellEnd"/>
      <w:r>
        <w:t xml:space="preserve"> перечисленные факторы между собой, поставив напротив каждого из факторов место по степени его значимости, где 1- наибольшее влияние фактора (первое место), 5 – наименьшее влияние фактора (последнее место).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5245"/>
        <w:gridCol w:w="2551"/>
      </w:tblGrid>
      <w:tr w:rsidR="00CD354F" w:rsidTr="00B64FC3">
        <w:tc>
          <w:tcPr>
            <w:tcW w:w="5245" w:type="dxa"/>
          </w:tcPr>
          <w:p w:rsidR="00CD354F" w:rsidRDefault="00CD354F" w:rsidP="009A6AF9">
            <w:pPr>
              <w:jc w:val="center"/>
            </w:pPr>
            <w:r>
              <w:t>Фактор</w:t>
            </w:r>
          </w:p>
        </w:tc>
        <w:tc>
          <w:tcPr>
            <w:tcW w:w="2551" w:type="dxa"/>
          </w:tcPr>
          <w:p w:rsidR="00CD354F" w:rsidRDefault="00B64FC3" w:rsidP="009A6AF9">
            <w:pPr>
              <w:jc w:val="center"/>
            </w:pPr>
            <w:r>
              <w:t>Оценка (место)</w:t>
            </w:r>
          </w:p>
        </w:tc>
      </w:tr>
      <w:tr w:rsidR="00CD354F" w:rsidTr="00B64FC3">
        <w:tc>
          <w:tcPr>
            <w:tcW w:w="5245" w:type="dxa"/>
          </w:tcPr>
          <w:p w:rsidR="00CD354F" w:rsidRDefault="00CD354F" w:rsidP="00B64FC3">
            <w:r w:rsidRPr="00B64FC3">
              <w:t>Мировой кризис</w:t>
            </w:r>
          </w:p>
        </w:tc>
        <w:tc>
          <w:tcPr>
            <w:tcW w:w="2551" w:type="dxa"/>
          </w:tcPr>
          <w:p w:rsidR="00CD354F" w:rsidRDefault="00CD354F" w:rsidP="00B64FC3"/>
        </w:tc>
      </w:tr>
      <w:tr w:rsidR="00CD354F" w:rsidTr="00B64FC3">
        <w:tc>
          <w:tcPr>
            <w:tcW w:w="5245" w:type="dxa"/>
          </w:tcPr>
          <w:p w:rsidR="00CD354F" w:rsidRDefault="00CD354F" w:rsidP="00B64FC3">
            <w:r w:rsidRPr="00B64FC3">
              <w:t>Международные санкции</w:t>
            </w:r>
          </w:p>
        </w:tc>
        <w:tc>
          <w:tcPr>
            <w:tcW w:w="2551" w:type="dxa"/>
          </w:tcPr>
          <w:p w:rsidR="00CD354F" w:rsidRDefault="00CD354F" w:rsidP="00B64FC3"/>
        </w:tc>
      </w:tr>
      <w:tr w:rsidR="00CD354F" w:rsidTr="00B64FC3">
        <w:tc>
          <w:tcPr>
            <w:tcW w:w="5245" w:type="dxa"/>
          </w:tcPr>
          <w:p w:rsidR="00CD354F" w:rsidRDefault="00CD354F" w:rsidP="00B64FC3">
            <w:r w:rsidRPr="00B64FC3">
              <w:t>Инфляция</w:t>
            </w:r>
          </w:p>
        </w:tc>
        <w:tc>
          <w:tcPr>
            <w:tcW w:w="2551" w:type="dxa"/>
          </w:tcPr>
          <w:p w:rsidR="00CD354F" w:rsidRDefault="00CD354F" w:rsidP="00B64FC3"/>
        </w:tc>
      </w:tr>
      <w:tr w:rsidR="00CD354F" w:rsidTr="00B64FC3">
        <w:tc>
          <w:tcPr>
            <w:tcW w:w="5245" w:type="dxa"/>
          </w:tcPr>
          <w:p w:rsidR="00CD354F" w:rsidRDefault="00CD354F" w:rsidP="00B64FC3">
            <w:r w:rsidRPr="00B64FC3">
              <w:t>Коррупция</w:t>
            </w:r>
          </w:p>
        </w:tc>
        <w:tc>
          <w:tcPr>
            <w:tcW w:w="2551" w:type="dxa"/>
          </w:tcPr>
          <w:p w:rsidR="00CD354F" w:rsidRDefault="00CD354F" w:rsidP="00B64FC3"/>
        </w:tc>
      </w:tr>
      <w:tr w:rsidR="00CD354F" w:rsidTr="00B64FC3">
        <w:tc>
          <w:tcPr>
            <w:tcW w:w="5245" w:type="dxa"/>
          </w:tcPr>
          <w:p w:rsidR="00CD354F" w:rsidRPr="00593CE2" w:rsidRDefault="00593CE2" w:rsidP="00B64FC3">
            <w:r>
              <w:t>Недостаточно эффективная экономическая политика государства</w:t>
            </w:r>
          </w:p>
        </w:tc>
        <w:tc>
          <w:tcPr>
            <w:tcW w:w="2551" w:type="dxa"/>
          </w:tcPr>
          <w:p w:rsidR="00CD354F" w:rsidRDefault="00CD354F" w:rsidP="00B64FC3"/>
        </w:tc>
      </w:tr>
    </w:tbl>
    <w:p w:rsidR="00CD354F" w:rsidRDefault="00CD354F" w:rsidP="00CD354F"/>
    <w:p w:rsidR="00B64FC3" w:rsidRDefault="00B64FC3" w:rsidP="00B64FC3">
      <w:pPr>
        <w:pStyle w:val="a3"/>
        <w:numPr>
          <w:ilvl w:val="0"/>
          <w:numId w:val="2"/>
        </w:numPr>
      </w:pPr>
      <w:r>
        <w:t xml:space="preserve">Считаете ли Вы стоимость банковских кредитов </w:t>
      </w:r>
      <w:proofErr w:type="gramStart"/>
      <w:r>
        <w:t>высокой</w:t>
      </w:r>
      <w:proofErr w:type="gramEnd"/>
      <w:r>
        <w:t xml:space="preserve">, а условия получения кредитов </w:t>
      </w:r>
      <w:r w:rsidR="00593CE2">
        <w:t>слишком ж</w:t>
      </w:r>
      <w:r>
        <w:t>есткими?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B64FC3" w:rsidRDefault="00B64FC3" w:rsidP="00B64FC3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  <w:r>
              <w:t>Да</w:t>
            </w:r>
          </w:p>
        </w:tc>
      </w:tr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</w:p>
        </w:tc>
      </w:tr>
    </w:tbl>
    <w:p w:rsidR="00B64FC3" w:rsidRDefault="00B64FC3" w:rsidP="00B64FC3">
      <w:pPr>
        <w:pStyle w:val="a3"/>
      </w:pPr>
    </w:p>
    <w:p w:rsidR="00B64FC3" w:rsidRDefault="00B64FC3" w:rsidP="00B64FC3">
      <w:pPr>
        <w:pStyle w:val="a3"/>
        <w:numPr>
          <w:ilvl w:val="0"/>
          <w:numId w:val="2"/>
        </w:numPr>
      </w:pPr>
      <w:r w:rsidRPr="00B64FC3">
        <w:lastRenderedPageBreak/>
        <w:t xml:space="preserve">Способствует ли проводимая </w:t>
      </w:r>
      <w:r>
        <w:t xml:space="preserve">государством политика </w:t>
      </w:r>
      <w:r w:rsidRPr="00B64FC3">
        <w:t>снижению стоимости банковских кредитов и упрощению условий их получения для предприятий?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  <w:r>
              <w:t>Да</w:t>
            </w:r>
          </w:p>
        </w:tc>
      </w:tr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</w:p>
        </w:tc>
      </w:tr>
    </w:tbl>
    <w:p w:rsidR="00B64FC3" w:rsidRDefault="00B64FC3" w:rsidP="00B64FC3"/>
    <w:p w:rsidR="00B64FC3" w:rsidRDefault="00B64FC3" w:rsidP="00B64FC3">
      <w:pPr>
        <w:pStyle w:val="a3"/>
        <w:numPr>
          <w:ilvl w:val="0"/>
          <w:numId w:val="2"/>
        </w:numPr>
      </w:pPr>
      <w:r w:rsidRPr="00B64FC3">
        <w:t xml:space="preserve">Считаете ли </w:t>
      </w:r>
      <w:r>
        <w:t>Вы, что уровень налогов</w:t>
      </w:r>
      <w:r w:rsidR="003177BC">
        <w:t xml:space="preserve"> неоправданно</w:t>
      </w:r>
      <w:r>
        <w:t xml:space="preserve"> высокий, а</w:t>
      </w:r>
      <w:r w:rsidRPr="00B64FC3">
        <w:t xml:space="preserve"> </w:t>
      </w:r>
      <w:r>
        <w:t xml:space="preserve">существующая </w:t>
      </w:r>
      <w:r w:rsidRPr="00B64FC3">
        <w:t xml:space="preserve">налоговая </w:t>
      </w:r>
      <w:r>
        <w:t>система</w:t>
      </w:r>
      <w:r w:rsidRPr="00B64FC3">
        <w:t xml:space="preserve"> не стимулирует предприятия инвестировать</w:t>
      </w:r>
      <w:r>
        <w:t xml:space="preserve"> и развивать промышленное производство?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  <w:r>
              <w:t>Да</w:t>
            </w:r>
          </w:p>
        </w:tc>
      </w:tr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</w:p>
        </w:tc>
      </w:tr>
    </w:tbl>
    <w:p w:rsidR="00B64FC3" w:rsidRDefault="00B64FC3" w:rsidP="00B64FC3"/>
    <w:p w:rsidR="00B64FC3" w:rsidRDefault="003177BC" w:rsidP="00D372A1">
      <w:pPr>
        <w:pStyle w:val="a3"/>
        <w:numPr>
          <w:ilvl w:val="0"/>
          <w:numId w:val="2"/>
        </w:numPr>
      </w:pPr>
      <w:r>
        <w:t>Ощущаете ли Вы усилия Правительства РФ, направленные на снижение</w:t>
      </w:r>
      <w:r w:rsidR="00D372A1">
        <w:t xml:space="preserve"> н</w:t>
      </w:r>
      <w:r>
        <w:t>алоговой нагрузки и формирование</w:t>
      </w:r>
      <w:r w:rsidR="00D372A1">
        <w:t xml:space="preserve"> стимулов к инвестированию и развитию промышленного производства?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B64FC3" w:rsidTr="009A6AF9">
        <w:tc>
          <w:tcPr>
            <w:tcW w:w="2552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693" w:type="dxa"/>
          </w:tcPr>
          <w:p w:rsidR="00B64FC3" w:rsidRDefault="00B64FC3" w:rsidP="009A6AF9">
            <w:pPr>
              <w:jc w:val="center"/>
            </w:pPr>
          </w:p>
        </w:tc>
        <w:tc>
          <w:tcPr>
            <w:tcW w:w="2551" w:type="dxa"/>
          </w:tcPr>
          <w:p w:rsidR="00B64FC3" w:rsidRDefault="00B64FC3" w:rsidP="009A6AF9">
            <w:pPr>
              <w:jc w:val="center"/>
            </w:pPr>
          </w:p>
        </w:tc>
      </w:tr>
    </w:tbl>
    <w:p w:rsidR="0013369A" w:rsidRDefault="00D372A1" w:rsidP="00CD7B2C">
      <w:pPr>
        <w:pStyle w:val="a3"/>
        <w:numPr>
          <w:ilvl w:val="0"/>
          <w:numId w:val="2"/>
        </w:numPr>
      </w:pPr>
      <w:r>
        <w:t xml:space="preserve">Считаете ли </w:t>
      </w:r>
      <w:r w:rsidR="0013369A">
        <w:t>В</w:t>
      </w:r>
      <w:r>
        <w:t>ы, что</w:t>
      </w:r>
      <w:r w:rsidR="0013369A">
        <w:t xml:space="preserve"> </w:t>
      </w:r>
      <w:r w:rsidR="00CD7B2C">
        <w:t>существую</w:t>
      </w:r>
      <w:r w:rsidR="007D1CCC">
        <w:t>щие</w:t>
      </w:r>
      <w:r w:rsidR="00CD7B2C">
        <w:t xml:space="preserve"> темпы роста стоимости сырья</w:t>
      </w:r>
      <w:r w:rsidR="0013369A">
        <w:t xml:space="preserve">, транспорта и </w:t>
      </w:r>
      <w:r w:rsidR="00CD7B2C">
        <w:t>электроэнергии слишком высоки</w:t>
      </w:r>
      <w:r w:rsidR="0013369A">
        <w:t>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CD7B2C" w:rsidTr="009A6AF9">
        <w:tc>
          <w:tcPr>
            <w:tcW w:w="2552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693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551" w:type="dxa"/>
          </w:tcPr>
          <w:p w:rsidR="00CD7B2C" w:rsidRDefault="00CD7B2C" w:rsidP="009A6AF9">
            <w:pPr>
              <w:jc w:val="center"/>
            </w:pPr>
          </w:p>
        </w:tc>
      </w:tr>
    </w:tbl>
    <w:p w:rsidR="00CD7B2C" w:rsidRDefault="00CD7B2C" w:rsidP="00CD7B2C">
      <w:pPr>
        <w:pStyle w:val="a3"/>
      </w:pPr>
    </w:p>
    <w:p w:rsidR="00CD7B2C" w:rsidRDefault="00CD7B2C" w:rsidP="00CD7B2C">
      <w:pPr>
        <w:pStyle w:val="a3"/>
        <w:numPr>
          <w:ilvl w:val="0"/>
          <w:numId w:val="2"/>
        </w:numPr>
      </w:pPr>
      <w:r>
        <w:t>Способствует ли проводимая государством политика снижению темпов роста стоимости сырья, транспорта и электроэнергии?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CD7B2C" w:rsidTr="009A6AF9">
        <w:tc>
          <w:tcPr>
            <w:tcW w:w="2552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693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551" w:type="dxa"/>
          </w:tcPr>
          <w:p w:rsidR="00CD7B2C" w:rsidRDefault="00CD7B2C" w:rsidP="009A6AF9">
            <w:pPr>
              <w:jc w:val="center"/>
            </w:pPr>
          </w:p>
        </w:tc>
      </w:tr>
    </w:tbl>
    <w:p w:rsidR="00CD7B2C" w:rsidRDefault="00CD7B2C" w:rsidP="00CD7B2C"/>
    <w:p w:rsidR="00CD7B2C" w:rsidRDefault="00CD7B2C" w:rsidP="00CD7B2C">
      <w:pPr>
        <w:pStyle w:val="a3"/>
        <w:numPr>
          <w:ilvl w:val="0"/>
          <w:numId w:val="2"/>
        </w:numPr>
      </w:pPr>
      <w:r>
        <w:t>Считаете ли Вы систему бухгалтерского и налогового учета громоздкой, а частоту государственных проверок избыточной?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CD7B2C" w:rsidTr="009A6AF9">
        <w:tc>
          <w:tcPr>
            <w:tcW w:w="2552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693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551" w:type="dxa"/>
          </w:tcPr>
          <w:p w:rsidR="00CD7B2C" w:rsidRDefault="00CD7B2C" w:rsidP="009A6AF9">
            <w:pPr>
              <w:jc w:val="center"/>
            </w:pPr>
          </w:p>
        </w:tc>
      </w:tr>
    </w:tbl>
    <w:p w:rsidR="00CD7B2C" w:rsidRDefault="00CD7B2C" w:rsidP="00CD7B2C"/>
    <w:p w:rsidR="00CD7B2C" w:rsidRDefault="00CD7B2C" w:rsidP="00CD7B2C">
      <w:pPr>
        <w:pStyle w:val="a3"/>
        <w:numPr>
          <w:ilvl w:val="0"/>
          <w:numId w:val="2"/>
        </w:numPr>
      </w:pPr>
      <w:r>
        <w:t>Способствует ли проводимая государством политика упрощению системы бухгалтерского и налогового учета и снижению частоты государственных проверок?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CD7B2C" w:rsidTr="009A6AF9">
        <w:tc>
          <w:tcPr>
            <w:tcW w:w="2552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693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551" w:type="dxa"/>
          </w:tcPr>
          <w:p w:rsidR="00CD7B2C" w:rsidRDefault="00CD7B2C" w:rsidP="009A6AF9">
            <w:pPr>
              <w:jc w:val="center"/>
            </w:pPr>
          </w:p>
        </w:tc>
      </w:tr>
    </w:tbl>
    <w:p w:rsidR="00CD7B2C" w:rsidRDefault="00CD7B2C" w:rsidP="00CD7B2C"/>
    <w:p w:rsidR="00CD7B2C" w:rsidRDefault="00CD7B2C" w:rsidP="00CD7B2C">
      <w:pPr>
        <w:pStyle w:val="a3"/>
        <w:numPr>
          <w:ilvl w:val="0"/>
          <w:numId w:val="2"/>
        </w:numPr>
      </w:pPr>
      <w:r w:rsidRPr="00CD7B2C">
        <w:t xml:space="preserve">Считаете ли вы, что </w:t>
      </w:r>
      <w:r w:rsidR="007D1CCC">
        <w:t xml:space="preserve">потенциальный </w:t>
      </w:r>
      <w:r w:rsidRPr="00CD7B2C">
        <w:t>спрос на российско</w:t>
      </w:r>
      <w:r>
        <w:t>м рынке достаточен для развития производства</w:t>
      </w:r>
      <w:r w:rsidRPr="00CD7B2C">
        <w:t>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E944FD">
            <w:pPr>
              <w:jc w:val="center"/>
            </w:pPr>
            <w:r>
              <w:t>Нет</w:t>
            </w:r>
          </w:p>
        </w:tc>
        <w:tc>
          <w:tcPr>
            <w:tcW w:w="2693" w:type="dxa"/>
          </w:tcPr>
          <w:p w:rsidR="00E944FD" w:rsidRDefault="00E944FD" w:rsidP="00E944FD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E944FD">
            <w:pPr>
              <w:jc w:val="center"/>
            </w:pPr>
            <w:r>
              <w:t>Да</w:t>
            </w:r>
          </w:p>
        </w:tc>
      </w:tr>
      <w:tr w:rsidR="00CD7B2C" w:rsidTr="009A6AF9">
        <w:tc>
          <w:tcPr>
            <w:tcW w:w="2552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693" w:type="dxa"/>
          </w:tcPr>
          <w:p w:rsidR="00CD7B2C" w:rsidRDefault="00CD7B2C" w:rsidP="009A6AF9">
            <w:pPr>
              <w:jc w:val="center"/>
            </w:pPr>
          </w:p>
        </w:tc>
        <w:tc>
          <w:tcPr>
            <w:tcW w:w="2551" w:type="dxa"/>
          </w:tcPr>
          <w:p w:rsidR="00CD7B2C" w:rsidRDefault="00CD7B2C" w:rsidP="009A6AF9">
            <w:pPr>
              <w:jc w:val="center"/>
            </w:pPr>
          </w:p>
        </w:tc>
      </w:tr>
    </w:tbl>
    <w:p w:rsidR="00CD7B2C" w:rsidRDefault="00CD7B2C" w:rsidP="00CD7B2C"/>
    <w:p w:rsidR="00CD7B2C" w:rsidRDefault="00CD7B2C" w:rsidP="00CD7B2C">
      <w:pPr>
        <w:pStyle w:val="a3"/>
        <w:numPr>
          <w:ilvl w:val="0"/>
          <w:numId w:val="2"/>
        </w:numPr>
      </w:pPr>
      <w:r>
        <w:t>Способствует ли проводимая государством политика увеличению спроса внутри страны и расширению экспортных возможностей?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E944FD" w:rsidTr="009A6AF9">
        <w:tc>
          <w:tcPr>
            <w:tcW w:w="2552" w:type="dxa"/>
          </w:tcPr>
          <w:p w:rsidR="00E944FD" w:rsidRDefault="00E944FD" w:rsidP="009A6AF9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2693" w:type="dxa"/>
          </w:tcPr>
          <w:p w:rsidR="00E944FD" w:rsidRDefault="00E944FD" w:rsidP="009A6AF9">
            <w:pPr>
              <w:jc w:val="center"/>
            </w:pPr>
            <w:r>
              <w:t>Частично</w:t>
            </w:r>
          </w:p>
        </w:tc>
        <w:tc>
          <w:tcPr>
            <w:tcW w:w="2551" w:type="dxa"/>
          </w:tcPr>
          <w:p w:rsidR="00E944FD" w:rsidRDefault="00E944FD" w:rsidP="009A6AF9">
            <w:pPr>
              <w:jc w:val="center"/>
            </w:pPr>
            <w:r>
              <w:t>Да</w:t>
            </w:r>
          </w:p>
        </w:tc>
      </w:tr>
      <w:tr w:rsidR="00E944FD" w:rsidTr="009A6AF9">
        <w:tc>
          <w:tcPr>
            <w:tcW w:w="2552" w:type="dxa"/>
          </w:tcPr>
          <w:p w:rsidR="00E944FD" w:rsidRDefault="00E944FD" w:rsidP="009A6AF9">
            <w:pPr>
              <w:jc w:val="center"/>
            </w:pPr>
          </w:p>
        </w:tc>
        <w:tc>
          <w:tcPr>
            <w:tcW w:w="2693" w:type="dxa"/>
          </w:tcPr>
          <w:p w:rsidR="00E944FD" w:rsidRDefault="00E944FD" w:rsidP="009A6AF9">
            <w:pPr>
              <w:jc w:val="center"/>
            </w:pPr>
          </w:p>
        </w:tc>
        <w:tc>
          <w:tcPr>
            <w:tcW w:w="2551" w:type="dxa"/>
          </w:tcPr>
          <w:p w:rsidR="00E944FD" w:rsidRDefault="00E944FD" w:rsidP="009A6AF9">
            <w:pPr>
              <w:jc w:val="center"/>
            </w:pPr>
          </w:p>
        </w:tc>
      </w:tr>
    </w:tbl>
    <w:p w:rsidR="00E944FD" w:rsidRDefault="00E944FD" w:rsidP="00E944FD">
      <w:pPr>
        <w:pStyle w:val="a3"/>
      </w:pPr>
    </w:p>
    <w:p w:rsidR="00CD7B2C" w:rsidRPr="00877030" w:rsidRDefault="00877030" w:rsidP="00593CE2">
      <w:pPr>
        <w:outlineLvl w:val="0"/>
        <w:rPr>
          <w:b/>
        </w:rPr>
      </w:pPr>
      <w:r>
        <w:rPr>
          <w:b/>
        </w:rPr>
        <w:t>Оценка денежно-кредитной политики</w:t>
      </w:r>
      <w:r w:rsidR="00E944FD">
        <w:rPr>
          <w:b/>
        </w:rPr>
        <w:t>.</w:t>
      </w:r>
    </w:p>
    <w:p w:rsidR="00877030" w:rsidRDefault="00877030" w:rsidP="00877030">
      <w:pPr>
        <w:pStyle w:val="a3"/>
        <w:numPr>
          <w:ilvl w:val="0"/>
          <w:numId w:val="12"/>
        </w:numPr>
      </w:pPr>
      <w:r w:rsidRPr="00877030">
        <w:t>Укажите экспертно, по какой процентной ставке промышленные предприятия в вашем регионе могут привлечь банковское кредитование?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2126"/>
        <w:gridCol w:w="1984"/>
        <w:gridCol w:w="1701"/>
      </w:tblGrid>
      <w:tr w:rsidR="00877030" w:rsidTr="00877030">
        <w:tc>
          <w:tcPr>
            <w:tcW w:w="1985" w:type="dxa"/>
          </w:tcPr>
          <w:p w:rsidR="00877030" w:rsidRDefault="00877030" w:rsidP="009A6AF9">
            <w:pPr>
              <w:jc w:val="center"/>
            </w:pPr>
            <w:r>
              <w:t>10-12%</w:t>
            </w:r>
          </w:p>
        </w:tc>
        <w:tc>
          <w:tcPr>
            <w:tcW w:w="2126" w:type="dxa"/>
          </w:tcPr>
          <w:p w:rsidR="00877030" w:rsidRDefault="00877030" w:rsidP="009A6AF9">
            <w:pPr>
              <w:jc w:val="center"/>
            </w:pPr>
            <w:r>
              <w:t xml:space="preserve">12-15% </w:t>
            </w:r>
          </w:p>
        </w:tc>
        <w:tc>
          <w:tcPr>
            <w:tcW w:w="1984" w:type="dxa"/>
          </w:tcPr>
          <w:p w:rsidR="00877030" w:rsidRDefault="00877030" w:rsidP="009A6AF9">
            <w:pPr>
              <w:jc w:val="center"/>
            </w:pPr>
            <w:r>
              <w:t>15-18%</w:t>
            </w:r>
          </w:p>
        </w:tc>
        <w:tc>
          <w:tcPr>
            <w:tcW w:w="1701" w:type="dxa"/>
          </w:tcPr>
          <w:p w:rsidR="00877030" w:rsidRDefault="00877030" w:rsidP="009A6AF9">
            <w:pPr>
              <w:jc w:val="center"/>
            </w:pPr>
            <w:r>
              <w:t>Выше 18%</w:t>
            </w:r>
          </w:p>
        </w:tc>
      </w:tr>
      <w:tr w:rsidR="00877030" w:rsidTr="00877030">
        <w:tc>
          <w:tcPr>
            <w:tcW w:w="1985" w:type="dxa"/>
          </w:tcPr>
          <w:p w:rsidR="00877030" w:rsidRDefault="00877030" w:rsidP="009A6AF9">
            <w:pPr>
              <w:jc w:val="center"/>
            </w:pPr>
          </w:p>
        </w:tc>
        <w:tc>
          <w:tcPr>
            <w:tcW w:w="2126" w:type="dxa"/>
          </w:tcPr>
          <w:p w:rsidR="00877030" w:rsidRDefault="00877030" w:rsidP="009A6AF9">
            <w:pPr>
              <w:jc w:val="center"/>
            </w:pPr>
          </w:p>
        </w:tc>
        <w:tc>
          <w:tcPr>
            <w:tcW w:w="1984" w:type="dxa"/>
          </w:tcPr>
          <w:p w:rsidR="00877030" w:rsidRDefault="00877030" w:rsidP="009A6AF9">
            <w:pPr>
              <w:jc w:val="center"/>
            </w:pPr>
          </w:p>
        </w:tc>
        <w:tc>
          <w:tcPr>
            <w:tcW w:w="1701" w:type="dxa"/>
          </w:tcPr>
          <w:p w:rsidR="00877030" w:rsidRDefault="00877030" w:rsidP="009A6AF9">
            <w:pPr>
              <w:jc w:val="center"/>
            </w:pPr>
          </w:p>
        </w:tc>
      </w:tr>
    </w:tbl>
    <w:p w:rsidR="00877030" w:rsidRDefault="00877030" w:rsidP="00CD7B2C"/>
    <w:p w:rsidR="00877030" w:rsidRDefault="00D7623D" w:rsidP="007D1CCC">
      <w:pPr>
        <w:pStyle w:val="a3"/>
        <w:numPr>
          <w:ilvl w:val="0"/>
          <w:numId w:val="12"/>
        </w:numPr>
      </w:pPr>
      <w:r>
        <w:t>К</w:t>
      </w:r>
      <w:r w:rsidR="00877030" w:rsidRPr="00877030">
        <w:t>ак изменился уровень доверия к банковской системе в вашем регионе</w:t>
      </w:r>
      <w:r w:rsidR="00877030">
        <w:t xml:space="preserve"> за последние три года?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877030" w:rsidTr="009A6AF9">
        <w:tc>
          <w:tcPr>
            <w:tcW w:w="2552" w:type="dxa"/>
          </w:tcPr>
          <w:p w:rsidR="00877030" w:rsidRDefault="00877030" w:rsidP="009A6AF9">
            <w:pPr>
              <w:jc w:val="center"/>
            </w:pPr>
            <w:r>
              <w:t>Снизился</w:t>
            </w:r>
          </w:p>
        </w:tc>
        <w:tc>
          <w:tcPr>
            <w:tcW w:w="2693" w:type="dxa"/>
          </w:tcPr>
          <w:p w:rsidR="00877030" w:rsidRDefault="00877030" w:rsidP="009A6AF9">
            <w:pPr>
              <w:jc w:val="center"/>
            </w:pPr>
            <w:r>
              <w:t>Не изменился</w:t>
            </w:r>
          </w:p>
        </w:tc>
        <w:tc>
          <w:tcPr>
            <w:tcW w:w="2551" w:type="dxa"/>
          </w:tcPr>
          <w:p w:rsidR="00877030" w:rsidRDefault="00877030" w:rsidP="009A6AF9">
            <w:pPr>
              <w:jc w:val="center"/>
            </w:pPr>
            <w:r>
              <w:t>Повысился</w:t>
            </w:r>
          </w:p>
        </w:tc>
      </w:tr>
      <w:tr w:rsidR="00877030" w:rsidTr="009A6AF9">
        <w:tc>
          <w:tcPr>
            <w:tcW w:w="2552" w:type="dxa"/>
          </w:tcPr>
          <w:p w:rsidR="00877030" w:rsidRDefault="00877030" w:rsidP="009A6AF9">
            <w:pPr>
              <w:jc w:val="center"/>
            </w:pPr>
          </w:p>
        </w:tc>
        <w:tc>
          <w:tcPr>
            <w:tcW w:w="2693" w:type="dxa"/>
          </w:tcPr>
          <w:p w:rsidR="00877030" w:rsidRDefault="00877030" w:rsidP="009A6AF9">
            <w:pPr>
              <w:jc w:val="center"/>
            </w:pPr>
          </w:p>
        </w:tc>
        <w:tc>
          <w:tcPr>
            <w:tcW w:w="2551" w:type="dxa"/>
          </w:tcPr>
          <w:p w:rsidR="00877030" w:rsidRDefault="00877030" w:rsidP="009A6AF9">
            <w:pPr>
              <w:jc w:val="center"/>
            </w:pPr>
          </w:p>
        </w:tc>
      </w:tr>
    </w:tbl>
    <w:p w:rsidR="00877030" w:rsidRDefault="00877030" w:rsidP="00CD7B2C"/>
    <w:p w:rsidR="00877030" w:rsidRDefault="00D7623D" w:rsidP="007D1CCC">
      <w:pPr>
        <w:pStyle w:val="a3"/>
        <w:numPr>
          <w:ilvl w:val="0"/>
          <w:numId w:val="12"/>
        </w:numPr>
      </w:pPr>
      <w:r>
        <w:t>С</w:t>
      </w:r>
      <w:r w:rsidR="007D1CCC">
        <w:t xml:space="preserve"> кем комфортней взаимодействовать по вопросам банковского кредитования </w:t>
      </w:r>
      <w:r>
        <w:t xml:space="preserve">промышленных предприятий </w:t>
      </w:r>
      <w:r w:rsidR="007D1CCC">
        <w:t xml:space="preserve">– с федеральными банками или региональными?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7D1CCC" w:rsidTr="009A6AF9">
        <w:tc>
          <w:tcPr>
            <w:tcW w:w="2552" w:type="dxa"/>
          </w:tcPr>
          <w:p w:rsidR="007D1CCC" w:rsidRPr="007D1CCC" w:rsidRDefault="007D1CCC" w:rsidP="007D1CCC">
            <w:pPr>
              <w:jc w:val="center"/>
            </w:pPr>
            <w:r w:rsidRPr="007D1CCC">
              <w:t>Комфортнее с региональными</w:t>
            </w:r>
          </w:p>
        </w:tc>
        <w:tc>
          <w:tcPr>
            <w:tcW w:w="2693" w:type="dxa"/>
          </w:tcPr>
          <w:p w:rsidR="007D1CCC" w:rsidRPr="007D1CCC" w:rsidRDefault="007D1CCC" w:rsidP="007D1CCC">
            <w:pPr>
              <w:jc w:val="center"/>
            </w:pPr>
            <w:r w:rsidRPr="007D1CCC">
              <w:t>Нет разницы</w:t>
            </w:r>
          </w:p>
        </w:tc>
        <w:tc>
          <w:tcPr>
            <w:tcW w:w="2551" w:type="dxa"/>
          </w:tcPr>
          <w:p w:rsidR="007D1CCC" w:rsidRDefault="007D1CCC" w:rsidP="007D1CCC">
            <w:pPr>
              <w:jc w:val="center"/>
            </w:pPr>
            <w:r w:rsidRPr="007D1CCC">
              <w:t>Комфортнее с федеральными</w:t>
            </w:r>
          </w:p>
        </w:tc>
      </w:tr>
      <w:tr w:rsidR="007D1CCC" w:rsidTr="009A6AF9">
        <w:tc>
          <w:tcPr>
            <w:tcW w:w="2552" w:type="dxa"/>
          </w:tcPr>
          <w:p w:rsidR="007D1CCC" w:rsidRDefault="007D1CCC" w:rsidP="007D1CCC">
            <w:pPr>
              <w:jc w:val="center"/>
            </w:pPr>
          </w:p>
        </w:tc>
        <w:tc>
          <w:tcPr>
            <w:tcW w:w="2693" w:type="dxa"/>
          </w:tcPr>
          <w:p w:rsidR="007D1CCC" w:rsidRDefault="007D1CCC" w:rsidP="007D1CCC">
            <w:pPr>
              <w:jc w:val="center"/>
            </w:pPr>
          </w:p>
        </w:tc>
        <w:tc>
          <w:tcPr>
            <w:tcW w:w="2551" w:type="dxa"/>
          </w:tcPr>
          <w:p w:rsidR="007D1CCC" w:rsidRDefault="007D1CCC" w:rsidP="007D1CCC">
            <w:pPr>
              <w:jc w:val="center"/>
            </w:pPr>
          </w:p>
        </w:tc>
      </w:tr>
    </w:tbl>
    <w:p w:rsidR="007D1CCC" w:rsidRDefault="007D1CCC" w:rsidP="00877030"/>
    <w:p w:rsidR="007D1CCC" w:rsidRDefault="00D7623D" w:rsidP="007D1CCC">
      <w:pPr>
        <w:pStyle w:val="a3"/>
        <w:numPr>
          <w:ilvl w:val="0"/>
          <w:numId w:val="12"/>
        </w:numPr>
      </w:pPr>
      <w:r>
        <w:t>П</w:t>
      </w:r>
      <w:r w:rsidR="007D1CCC" w:rsidRPr="007D1CCC">
        <w:t>ривело ли сокращение количества банков к росту качества банковского обслуживания</w:t>
      </w:r>
      <w:r>
        <w:t xml:space="preserve"> промышленных предприятий</w:t>
      </w:r>
      <w:r w:rsidR="007D1CCC" w:rsidRPr="007D1CCC">
        <w:t>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7D1CCC" w:rsidTr="009A6AF9">
        <w:tc>
          <w:tcPr>
            <w:tcW w:w="2552" w:type="dxa"/>
          </w:tcPr>
          <w:p w:rsidR="007D1CCC" w:rsidRPr="007D1CCC" w:rsidRDefault="007D1CCC" w:rsidP="009A6AF9">
            <w:pPr>
              <w:jc w:val="center"/>
            </w:pPr>
            <w:r>
              <w:t>Качество обслуживания снизилось</w:t>
            </w:r>
          </w:p>
        </w:tc>
        <w:tc>
          <w:tcPr>
            <w:tcW w:w="2693" w:type="dxa"/>
          </w:tcPr>
          <w:p w:rsidR="007D1CCC" w:rsidRPr="007D1CCC" w:rsidRDefault="007D1CCC" w:rsidP="009A6AF9">
            <w:pPr>
              <w:jc w:val="center"/>
            </w:pPr>
            <w:r>
              <w:t>Качество обслуживания не изменилось</w:t>
            </w:r>
          </w:p>
        </w:tc>
        <w:tc>
          <w:tcPr>
            <w:tcW w:w="2551" w:type="dxa"/>
          </w:tcPr>
          <w:p w:rsidR="007D1CCC" w:rsidRDefault="007D1CCC" w:rsidP="009A6AF9">
            <w:pPr>
              <w:jc w:val="center"/>
            </w:pPr>
            <w:r>
              <w:t>Качество обслуживания повысилась</w:t>
            </w:r>
          </w:p>
        </w:tc>
      </w:tr>
      <w:tr w:rsidR="007D1CCC" w:rsidTr="009A6AF9">
        <w:tc>
          <w:tcPr>
            <w:tcW w:w="2552" w:type="dxa"/>
          </w:tcPr>
          <w:p w:rsidR="007D1CCC" w:rsidRDefault="007D1CCC" w:rsidP="009A6AF9">
            <w:pPr>
              <w:jc w:val="center"/>
            </w:pPr>
          </w:p>
        </w:tc>
        <w:tc>
          <w:tcPr>
            <w:tcW w:w="2693" w:type="dxa"/>
          </w:tcPr>
          <w:p w:rsidR="007D1CCC" w:rsidRDefault="007D1CCC" w:rsidP="009A6AF9">
            <w:pPr>
              <w:jc w:val="center"/>
            </w:pPr>
          </w:p>
        </w:tc>
        <w:tc>
          <w:tcPr>
            <w:tcW w:w="2551" w:type="dxa"/>
          </w:tcPr>
          <w:p w:rsidR="007D1CCC" w:rsidRDefault="007D1CCC" w:rsidP="009A6AF9">
            <w:pPr>
              <w:jc w:val="center"/>
            </w:pPr>
          </w:p>
        </w:tc>
      </w:tr>
    </w:tbl>
    <w:p w:rsidR="007D1CCC" w:rsidRDefault="007D1CCC" w:rsidP="00877030"/>
    <w:p w:rsidR="007D1CCC" w:rsidRDefault="00D7623D" w:rsidP="00877030">
      <w:pPr>
        <w:pStyle w:val="a3"/>
        <w:numPr>
          <w:ilvl w:val="0"/>
          <w:numId w:val="12"/>
        </w:numPr>
      </w:pPr>
      <w:r>
        <w:t>Каким должно быть оптимальное соотношение доллара и рубля для развития промышленного производства?</w:t>
      </w:r>
    </w:p>
    <w:p w:rsidR="00D7623D" w:rsidRDefault="00D7623D" w:rsidP="00D7623D">
      <w:pPr>
        <w:pStyle w:val="a3"/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D7623D" w:rsidTr="009A6AF9">
        <w:tc>
          <w:tcPr>
            <w:tcW w:w="2552" w:type="dxa"/>
          </w:tcPr>
          <w:p w:rsidR="00D7623D" w:rsidRPr="007D1CCC" w:rsidRDefault="00D7623D" w:rsidP="009A6AF9">
            <w:pPr>
              <w:jc w:val="center"/>
            </w:pPr>
            <w:r>
              <w:t>Доллар должен стоить дешевле существующего уровня</w:t>
            </w:r>
          </w:p>
        </w:tc>
        <w:tc>
          <w:tcPr>
            <w:tcW w:w="2693" w:type="dxa"/>
          </w:tcPr>
          <w:p w:rsidR="00D7623D" w:rsidRPr="007D1CCC" w:rsidRDefault="00D7623D" w:rsidP="00D7623D">
            <w:pPr>
              <w:jc w:val="center"/>
            </w:pPr>
            <w:r>
              <w:t>Существующее соотношение доллара и рубля оптимально</w:t>
            </w:r>
          </w:p>
        </w:tc>
        <w:tc>
          <w:tcPr>
            <w:tcW w:w="2551" w:type="dxa"/>
          </w:tcPr>
          <w:p w:rsidR="00D7623D" w:rsidRDefault="00D7623D" w:rsidP="009A6AF9">
            <w:pPr>
              <w:jc w:val="center"/>
            </w:pPr>
            <w:r>
              <w:t>Доллар должен стоить дороже существующего уровня</w:t>
            </w:r>
          </w:p>
        </w:tc>
      </w:tr>
      <w:tr w:rsidR="00D7623D" w:rsidTr="009A6AF9">
        <w:tc>
          <w:tcPr>
            <w:tcW w:w="2552" w:type="dxa"/>
          </w:tcPr>
          <w:p w:rsidR="00D7623D" w:rsidRDefault="00D7623D" w:rsidP="009A6AF9">
            <w:pPr>
              <w:jc w:val="center"/>
            </w:pPr>
          </w:p>
        </w:tc>
        <w:tc>
          <w:tcPr>
            <w:tcW w:w="2693" w:type="dxa"/>
          </w:tcPr>
          <w:p w:rsidR="00D7623D" w:rsidRDefault="00D7623D" w:rsidP="009A6AF9">
            <w:pPr>
              <w:jc w:val="center"/>
            </w:pPr>
          </w:p>
        </w:tc>
        <w:tc>
          <w:tcPr>
            <w:tcW w:w="2551" w:type="dxa"/>
          </w:tcPr>
          <w:p w:rsidR="00D7623D" w:rsidRDefault="00D7623D" w:rsidP="009A6AF9">
            <w:pPr>
              <w:jc w:val="center"/>
            </w:pPr>
          </w:p>
        </w:tc>
      </w:tr>
    </w:tbl>
    <w:p w:rsidR="00D7623D" w:rsidRDefault="00D7623D" w:rsidP="00D7623D">
      <w:pPr>
        <w:pStyle w:val="a3"/>
      </w:pPr>
    </w:p>
    <w:p w:rsidR="00D36284" w:rsidRDefault="00D36284" w:rsidP="00D36284"/>
    <w:sectPr w:rsidR="00D36284" w:rsidSect="003177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920" w:rsidRDefault="00394920" w:rsidP="00105631">
      <w:pPr>
        <w:spacing w:after="0" w:line="240" w:lineRule="auto"/>
      </w:pPr>
      <w:r>
        <w:separator/>
      </w:r>
    </w:p>
  </w:endnote>
  <w:endnote w:type="continuationSeparator" w:id="0">
    <w:p w:rsidR="00394920" w:rsidRDefault="00394920" w:rsidP="0010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920" w:rsidRDefault="00394920" w:rsidP="00105631">
      <w:pPr>
        <w:spacing w:after="0" w:line="240" w:lineRule="auto"/>
      </w:pPr>
      <w:r>
        <w:separator/>
      </w:r>
    </w:p>
  </w:footnote>
  <w:footnote w:type="continuationSeparator" w:id="0">
    <w:p w:rsidR="00394920" w:rsidRDefault="00394920" w:rsidP="00105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631" w:rsidRDefault="001056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1A5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D62C9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F26DC"/>
    <w:multiLevelType w:val="hybridMultilevel"/>
    <w:tmpl w:val="8B76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D7678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55C2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91957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4069B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12FA1"/>
    <w:multiLevelType w:val="hybridMultilevel"/>
    <w:tmpl w:val="F638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A32A1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992C42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F27C3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2040A"/>
    <w:multiLevelType w:val="hybridMultilevel"/>
    <w:tmpl w:val="AB30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0"/>
  </w:num>
  <w:num w:numId="7">
    <w:abstractNumId w:val="11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5F"/>
    <w:rsid w:val="00105631"/>
    <w:rsid w:val="0013369A"/>
    <w:rsid w:val="0024620D"/>
    <w:rsid w:val="002A0C4D"/>
    <w:rsid w:val="002E38F6"/>
    <w:rsid w:val="003177BC"/>
    <w:rsid w:val="00394920"/>
    <w:rsid w:val="003D3082"/>
    <w:rsid w:val="00505E5F"/>
    <w:rsid w:val="00551AD7"/>
    <w:rsid w:val="00593CE2"/>
    <w:rsid w:val="00615965"/>
    <w:rsid w:val="00713FAE"/>
    <w:rsid w:val="007D1CCC"/>
    <w:rsid w:val="00877030"/>
    <w:rsid w:val="00A56241"/>
    <w:rsid w:val="00B64FC3"/>
    <w:rsid w:val="00CD354F"/>
    <w:rsid w:val="00CD7B2C"/>
    <w:rsid w:val="00D17F0B"/>
    <w:rsid w:val="00D36284"/>
    <w:rsid w:val="00D372A1"/>
    <w:rsid w:val="00D43195"/>
    <w:rsid w:val="00D7623D"/>
    <w:rsid w:val="00E9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284"/>
    <w:pPr>
      <w:ind w:left="720"/>
      <w:contextualSpacing/>
    </w:pPr>
  </w:style>
  <w:style w:type="table" w:styleId="a4">
    <w:name w:val="Table Grid"/>
    <w:basedOn w:val="a1"/>
    <w:uiPriority w:val="39"/>
    <w:rsid w:val="00D36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59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93C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D308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0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631"/>
  </w:style>
  <w:style w:type="paragraph" w:styleId="aa">
    <w:name w:val="footer"/>
    <w:basedOn w:val="a"/>
    <w:link w:val="ab"/>
    <w:uiPriority w:val="99"/>
    <w:unhideWhenUsed/>
    <w:rsid w:val="0010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284"/>
    <w:pPr>
      <w:ind w:left="720"/>
      <w:contextualSpacing/>
    </w:pPr>
  </w:style>
  <w:style w:type="table" w:styleId="a4">
    <w:name w:val="Table Grid"/>
    <w:basedOn w:val="a1"/>
    <w:uiPriority w:val="39"/>
    <w:rsid w:val="00D36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59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93C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D308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0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631"/>
  </w:style>
  <w:style w:type="paragraph" w:styleId="aa">
    <w:name w:val="footer"/>
    <w:basedOn w:val="a"/>
    <w:link w:val="ab"/>
    <w:uiPriority w:val="99"/>
    <w:unhideWhenUsed/>
    <w:rsid w:val="0010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Самохвалов</dc:creator>
  <cp:lastModifiedBy>Груненкова Нина Александровна</cp:lastModifiedBy>
  <cp:revision>2</cp:revision>
  <cp:lastPrinted>2017-09-15T10:52:00Z</cp:lastPrinted>
  <dcterms:created xsi:type="dcterms:W3CDTF">2017-09-20T04:15:00Z</dcterms:created>
  <dcterms:modified xsi:type="dcterms:W3CDTF">2017-09-20T04:15:00Z</dcterms:modified>
</cp:coreProperties>
</file>